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01" w:rsidRPr="005118BB" w:rsidRDefault="00CA7301" w:rsidP="00CA7301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5118BB">
        <w:rPr>
          <w:b/>
          <w:bCs/>
          <w:color w:val="000000"/>
          <w:sz w:val="28"/>
          <w:szCs w:val="28"/>
        </w:rPr>
        <w:t>АДМИНИСТРАЦИЯ</w:t>
      </w:r>
    </w:p>
    <w:p w:rsidR="00CA7301" w:rsidRPr="005118BB" w:rsidRDefault="00CA7301" w:rsidP="00CA7301">
      <w:pPr>
        <w:widowControl w:val="0"/>
        <w:spacing w:line="250" w:lineRule="exact"/>
        <w:ind w:left="580" w:right="5260" w:hanging="540"/>
        <w:rPr>
          <w:b/>
          <w:bCs/>
          <w:color w:val="000000"/>
          <w:sz w:val="22"/>
          <w:szCs w:val="22"/>
        </w:rPr>
      </w:pPr>
      <w:r w:rsidRPr="005118BB">
        <w:rPr>
          <w:b/>
          <w:bCs/>
          <w:color w:val="000000"/>
          <w:sz w:val="22"/>
          <w:szCs w:val="22"/>
        </w:rPr>
        <w:t>МУНИЦИПАЛЬНОГО ОБРАЗОВАНИЯ ЧКАЛОВСКИЙ СЕЛЬСОВЕТ ОРЕНБУРГСКОГО РАЙОНА ОРЕНБУРГСКОЙ ОБЛАСТИ</w:t>
      </w:r>
    </w:p>
    <w:p w:rsidR="00CA7301" w:rsidRPr="00FD5DF9" w:rsidRDefault="00CA7301" w:rsidP="00CA7301">
      <w:pPr>
        <w:widowControl w:val="0"/>
        <w:tabs>
          <w:tab w:val="left" w:pos="1320"/>
        </w:tabs>
        <w:spacing w:after="325" w:line="653" w:lineRule="exact"/>
        <w:ind w:left="617" w:right="4921" w:hanging="475"/>
        <w:rPr>
          <w:bCs/>
          <w:color w:val="000000"/>
          <w:sz w:val="27"/>
          <w:szCs w:val="27"/>
        </w:rPr>
      </w:pPr>
      <w:r w:rsidRPr="005118BB">
        <w:rPr>
          <w:b/>
          <w:bCs/>
          <w:color w:val="000000"/>
          <w:spacing w:val="80"/>
          <w:sz w:val="34"/>
          <w:szCs w:val="34"/>
        </w:rPr>
        <w:t xml:space="preserve">ПОСТАНОВЛЕНИЕ </w:t>
      </w:r>
      <w:r>
        <w:rPr>
          <w:b/>
          <w:bCs/>
          <w:color w:val="000000"/>
          <w:spacing w:val="80"/>
          <w:sz w:val="34"/>
          <w:szCs w:val="34"/>
        </w:rPr>
        <w:t xml:space="preserve">                                                                                            </w:t>
      </w:r>
      <w:r w:rsidRPr="00FD5DF9">
        <w:rPr>
          <w:bCs/>
          <w:color w:val="000000"/>
          <w:sz w:val="27"/>
          <w:szCs w:val="27"/>
        </w:rPr>
        <w:t>19.11.2018.г.</w:t>
      </w:r>
      <w:r>
        <w:rPr>
          <w:bCs/>
          <w:color w:val="000000"/>
          <w:sz w:val="27"/>
          <w:szCs w:val="27"/>
        </w:rPr>
        <w:t xml:space="preserve"> </w:t>
      </w:r>
      <w:r w:rsidRPr="00FD5DF9">
        <w:rPr>
          <w:bCs/>
          <w:color w:val="000000"/>
          <w:sz w:val="27"/>
          <w:szCs w:val="27"/>
        </w:rPr>
        <w:t>№</w:t>
      </w:r>
      <w:r>
        <w:rPr>
          <w:bCs/>
          <w:color w:val="000000"/>
          <w:sz w:val="27"/>
          <w:szCs w:val="27"/>
        </w:rPr>
        <w:t xml:space="preserve"> 141 – п </w:t>
      </w:r>
      <w:r w:rsidRPr="00FD5DF9">
        <w:rPr>
          <w:bCs/>
          <w:color w:val="000000"/>
          <w:sz w:val="27"/>
          <w:szCs w:val="27"/>
        </w:rPr>
        <w:t xml:space="preserve"> </w:t>
      </w:r>
    </w:p>
    <w:p w:rsidR="00CA7301" w:rsidRPr="005118BB" w:rsidRDefault="00CA7301" w:rsidP="00CA7301">
      <w:pPr>
        <w:widowControl w:val="0"/>
        <w:spacing w:line="322" w:lineRule="exact"/>
        <w:ind w:left="40" w:right="4300"/>
        <w:jc w:val="both"/>
        <w:rPr>
          <w:bCs/>
          <w:color w:val="000000"/>
          <w:sz w:val="27"/>
          <w:szCs w:val="27"/>
        </w:rPr>
      </w:pPr>
      <w:bookmarkStart w:id="0" w:name="_GoBack"/>
      <w:r w:rsidRPr="005118BB">
        <w:rPr>
          <w:bCs/>
          <w:color w:val="000000"/>
          <w:sz w:val="27"/>
          <w:szCs w:val="27"/>
        </w:rPr>
        <w:t>Об утверждении проекта планировки территории для строительства линейного объекта ООО «Газпромнефть-Оренбург»:</w:t>
      </w:r>
    </w:p>
    <w:p w:rsidR="00CA7301" w:rsidRPr="005118BB" w:rsidRDefault="00CA7301" w:rsidP="00CA7301">
      <w:pPr>
        <w:widowControl w:val="0"/>
        <w:spacing w:after="484" w:line="322" w:lineRule="exact"/>
        <w:ind w:left="40" w:right="4300"/>
        <w:jc w:val="both"/>
        <w:rPr>
          <w:bCs/>
          <w:color w:val="000000"/>
          <w:sz w:val="27"/>
          <w:szCs w:val="27"/>
        </w:rPr>
      </w:pPr>
      <w:r w:rsidRPr="005118BB">
        <w:rPr>
          <w:bCs/>
          <w:color w:val="000000"/>
          <w:sz w:val="27"/>
          <w:szCs w:val="27"/>
        </w:rPr>
        <w:t>«ВУ ОНГКМ. Сбор нефти и газа куста добывающих скважин К-1570»  на территории муниципального образования Чкаловский сельсовет Оренбургского района Оренбургской области</w:t>
      </w:r>
    </w:p>
    <w:bookmarkEnd w:id="0"/>
    <w:p w:rsidR="00CA7301" w:rsidRPr="005118BB" w:rsidRDefault="00CA7301" w:rsidP="00CA7301">
      <w:pPr>
        <w:widowControl w:val="0"/>
        <w:ind w:firstLine="709"/>
        <w:jc w:val="both"/>
        <w:rPr>
          <w:bCs/>
          <w:color w:val="000000"/>
          <w:sz w:val="27"/>
          <w:szCs w:val="27"/>
        </w:rPr>
      </w:pPr>
      <w:r w:rsidRPr="005118BB">
        <w:rPr>
          <w:bCs/>
          <w:color w:val="000000"/>
          <w:sz w:val="27"/>
          <w:szCs w:val="27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19.11.2018 по проекту планировки территории для строительства линейного объекта ООО «Газпромнефть-Оренбург»: «ВУ ОНГКМ. Сбор нефти и газа куста добывающих скважин К-1570» на территории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CA7301" w:rsidRPr="005118BB" w:rsidRDefault="00CA7301" w:rsidP="00CA7301">
      <w:pPr>
        <w:widowControl w:val="0"/>
        <w:tabs>
          <w:tab w:val="left" w:pos="993"/>
        </w:tabs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1.</w:t>
      </w:r>
      <w:r w:rsidRPr="005118BB">
        <w:rPr>
          <w:bCs/>
          <w:color w:val="000000"/>
          <w:sz w:val="27"/>
          <w:szCs w:val="27"/>
        </w:rPr>
        <w:t>Утвердить проект планировки территории для строительства линейного объекта ООО «Газпромнефть-Оренбург»: «ВУ ОНГКМ. Сбор нефти и газа куста добывающих скважин К-1570» в границах муниципального образования Чкаловский сельсовет Оренбургского района Оренбургской области.</w:t>
      </w:r>
    </w:p>
    <w:p w:rsidR="00CA7301" w:rsidRPr="005118BB" w:rsidRDefault="00CA7301" w:rsidP="00CA7301">
      <w:pPr>
        <w:widowControl w:val="0"/>
        <w:tabs>
          <w:tab w:val="left" w:pos="993"/>
        </w:tabs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2.</w:t>
      </w:r>
      <w:r w:rsidRPr="005118BB">
        <w:rPr>
          <w:bCs/>
          <w:color w:val="000000"/>
          <w:sz w:val="27"/>
          <w:szCs w:val="27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С.А. Фоменко</w:t>
      </w:r>
    </w:p>
    <w:p w:rsidR="00CA7301" w:rsidRPr="005118BB" w:rsidRDefault="00CA7301" w:rsidP="00CA7301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3.</w:t>
      </w:r>
      <w:r w:rsidRPr="005118BB">
        <w:rPr>
          <w:bCs/>
          <w:color w:val="000000"/>
          <w:sz w:val="27"/>
          <w:szCs w:val="27"/>
        </w:rPr>
        <w:t>Постановление вступает в силу после его опубликования.</w:t>
      </w:r>
    </w:p>
    <w:p w:rsidR="00CA7301" w:rsidRPr="005118BB" w:rsidRDefault="00CA7301" w:rsidP="00CA7301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</w:p>
    <w:p w:rsidR="00CA7301" w:rsidRPr="005118BB" w:rsidRDefault="00CA7301" w:rsidP="00CA7301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</w:p>
    <w:p w:rsidR="00CA7301" w:rsidRPr="005118BB" w:rsidRDefault="00CA7301" w:rsidP="00CA7301">
      <w:pPr>
        <w:widowControl w:val="0"/>
        <w:tabs>
          <w:tab w:val="left" w:pos="993"/>
          <w:tab w:val="left" w:pos="3067"/>
        </w:tabs>
        <w:jc w:val="both"/>
        <w:rPr>
          <w:b/>
          <w:bCs/>
          <w:color w:val="000000"/>
          <w:sz w:val="27"/>
          <w:szCs w:val="27"/>
        </w:rPr>
      </w:pPr>
      <w:r w:rsidRPr="005118BB">
        <w:rPr>
          <w:b/>
          <w:bCs/>
          <w:color w:val="000000"/>
          <w:sz w:val="27"/>
          <w:szCs w:val="27"/>
        </w:rPr>
        <w:t xml:space="preserve">Глава </w:t>
      </w:r>
    </w:p>
    <w:p w:rsidR="00CA7301" w:rsidRPr="005118BB" w:rsidRDefault="00CA7301" w:rsidP="00CA7301">
      <w:pPr>
        <w:widowControl w:val="0"/>
        <w:tabs>
          <w:tab w:val="left" w:pos="993"/>
          <w:tab w:val="left" w:pos="3067"/>
        </w:tabs>
        <w:jc w:val="both"/>
        <w:rPr>
          <w:bCs/>
          <w:color w:val="000000"/>
          <w:sz w:val="27"/>
          <w:szCs w:val="27"/>
        </w:rPr>
      </w:pPr>
      <w:r w:rsidRPr="005118BB">
        <w:rPr>
          <w:b/>
          <w:bCs/>
          <w:color w:val="000000"/>
          <w:sz w:val="27"/>
          <w:szCs w:val="27"/>
        </w:rPr>
        <w:t xml:space="preserve">муниципального образования                                                          </w:t>
      </w:r>
      <w:r w:rsidRPr="005118BB">
        <w:rPr>
          <w:bCs/>
          <w:color w:val="000000"/>
          <w:sz w:val="27"/>
          <w:szCs w:val="27"/>
        </w:rPr>
        <w:t xml:space="preserve"> С.А. Фоменко</w:t>
      </w: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Pr="00466258" w:rsidRDefault="00CA7301" w:rsidP="00CA7301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Разослано: </w:t>
      </w:r>
      <w:r>
        <w:rPr>
          <w:sz w:val="28"/>
          <w:szCs w:val="28"/>
        </w:rPr>
        <w:t xml:space="preserve">АО «Гипровостокнефть» - 3 экз., </w:t>
      </w:r>
      <w:r w:rsidRPr="00466258">
        <w:rPr>
          <w:sz w:val="28"/>
          <w:szCs w:val="28"/>
        </w:rPr>
        <w:t xml:space="preserve">администрации МО Чкаловский сельсовет,  администрации МО Оренбургский район,  прокуратуре района, в дело.    </w:t>
      </w: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pStyle w:val="11"/>
        <w:shd w:val="clear" w:color="auto" w:fill="auto"/>
        <w:ind w:right="40"/>
      </w:pPr>
      <w:r>
        <w:t>Администрация муниципального образования Чкаловский сельсовет Оренбургского района Оренбургской области</w:t>
      </w:r>
    </w:p>
    <w:p w:rsidR="00CA7301" w:rsidRDefault="00CA7301" w:rsidP="00CA7301">
      <w:pPr>
        <w:pStyle w:val="11"/>
        <w:shd w:val="clear" w:color="auto" w:fill="auto"/>
        <w:ind w:right="40"/>
        <w:jc w:val="center"/>
      </w:pPr>
      <w:r>
        <w:t>ПРОТОКОЛ</w:t>
      </w:r>
    </w:p>
    <w:p w:rsidR="00CA7301" w:rsidRDefault="00CA7301" w:rsidP="00CA7301">
      <w:pPr>
        <w:pStyle w:val="11"/>
        <w:shd w:val="clear" w:color="auto" w:fill="auto"/>
        <w:ind w:right="40"/>
      </w:pPr>
      <w:r>
        <w:t>публичных (общественных) слушаний</w:t>
      </w:r>
      <w:r w:rsidRPr="007B26DE">
        <w:t xml:space="preserve"> </w:t>
      </w:r>
      <w:r w:rsidRPr="00A979DA">
        <w:t>по проекту планировки и проекту межевания территории для размещения объект</w:t>
      </w:r>
      <w:r>
        <w:t>а</w:t>
      </w:r>
      <w:r w:rsidRPr="00A979DA">
        <w:t xml:space="preserve"> нефтедобычи </w:t>
      </w:r>
      <w:r>
        <w:t xml:space="preserve">ООО </w:t>
      </w:r>
      <w:r w:rsidRPr="00A979DA">
        <w:t>«Газпромнефть-Оренбург»:</w:t>
      </w:r>
      <w:r>
        <w:t xml:space="preserve">  </w:t>
      </w:r>
      <w:r w:rsidRPr="004A0650">
        <w:t xml:space="preserve">«ВУ ОНГКМ. Сбор нефти и газа куста добывающих скважин К-1570» на территории </w:t>
      </w:r>
      <w:r>
        <w:t>муниципального образования Чкаловский сельсовет Оренбургского района Оренбургской области.</w:t>
      </w:r>
    </w:p>
    <w:p w:rsidR="00CA7301" w:rsidRDefault="00CA7301" w:rsidP="00CA7301">
      <w:pPr>
        <w:pStyle w:val="11"/>
        <w:shd w:val="clear" w:color="auto" w:fill="auto"/>
        <w:tabs>
          <w:tab w:val="left" w:pos="7217"/>
        </w:tabs>
        <w:spacing w:after="228" w:line="240" w:lineRule="exact"/>
        <w:ind w:left="60"/>
      </w:pPr>
      <w:r>
        <w:t>п. Чкалов</w:t>
      </w:r>
      <w:r>
        <w:tab/>
        <w:t>19 ноября 2018 года</w:t>
      </w:r>
    </w:p>
    <w:p w:rsidR="00CA7301" w:rsidRDefault="00CA7301" w:rsidP="00CA7301">
      <w:pPr>
        <w:pStyle w:val="11"/>
        <w:shd w:val="clear" w:color="auto" w:fill="auto"/>
        <w:spacing w:after="0" w:line="240" w:lineRule="exact"/>
        <w:ind w:left="60"/>
      </w:pPr>
      <w:r>
        <w:t>Место проведения: МБУК ЦК и БО «Чкаловский», п. Чкалов, ул. Ленина, 44.</w:t>
      </w:r>
    </w:p>
    <w:p w:rsidR="00CA7301" w:rsidRDefault="00CA7301" w:rsidP="00CA7301">
      <w:pPr>
        <w:pStyle w:val="11"/>
        <w:shd w:val="clear" w:color="auto" w:fill="auto"/>
        <w:spacing w:after="233" w:line="240" w:lineRule="exact"/>
        <w:ind w:left="60"/>
      </w:pPr>
      <w:r>
        <w:t xml:space="preserve">Время </w:t>
      </w:r>
      <w:r w:rsidRPr="00B75917">
        <w:t>проведения: 1</w:t>
      </w:r>
      <w:r>
        <w:t>8</w:t>
      </w:r>
      <w:r w:rsidRPr="00B75917">
        <w:t>.</w:t>
      </w:r>
      <w:r>
        <w:t>30</w:t>
      </w:r>
      <w:r w:rsidRPr="00B75917">
        <w:t xml:space="preserve"> местного времени.</w:t>
      </w:r>
    </w:p>
    <w:p w:rsidR="00CA7301" w:rsidRDefault="00CA7301" w:rsidP="00CA7301">
      <w:pPr>
        <w:pStyle w:val="11"/>
        <w:shd w:val="clear" w:color="auto" w:fill="auto"/>
        <w:spacing w:after="211" w:line="240" w:lineRule="exact"/>
        <w:ind w:left="60"/>
      </w:pPr>
      <w:r>
        <w:t>Количество присутствующих: 10 человек.</w:t>
      </w:r>
    </w:p>
    <w:p w:rsidR="00CA7301" w:rsidRDefault="00CA7301" w:rsidP="00CA7301">
      <w:pPr>
        <w:pStyle w:val="11"/>
        <w:shd w:val="clear" w:color="auto" w:fill="auto"/>
        <w:spacing w:after="0" w:line="240" w:lineRule="auto"/>
        <w:ind w:firstLine="709"/>
      </w:pPr>
      <w:r>
        <w:t xml:space="preserve"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</w:t>
      </w:r>
      <w:r w:rsidRPr="00E23EDB">
        <w:t xml:space="preserve">области от </w:t>
      </w:r>
      <w:r w:rsidRPr="004A0650">
        <w:t>11.10.2018 № 124-п «О назначении публичных слушаний по рассмотрению проекта планировки территории, предусматривающего размещение объекта «ВУ ОНГКМ. Сбор нефти и газа куста добывающих скважин К-1570» на территории</w:t>
      </w:r>
      <w:r>
        <w:t xml:space="preserve"> муниципального образования Чкаловский сельсовет Оренбургского района Оренбургской области»</w:t>
      </w:r>
    </w:p>
    <w:p w:rsidR="00CA7301" w:rsidRDefault="00CA7301" w:rsidP="00CA7301">
      <w:pPr>
        <w:pStyle w:val="11"/>
        <w:shd w:val="clear" w:color="auto" w:fill="auto"/>
        <w:spacing w:after="0" w:line="240" w:lineRule="auto"/>
        <w:ind w:firstLine="709"/>
      </w:pPr>
      <w:r>
        <w:t>Председательствующий - Фоменко Сергей Анатольевич - глава муниципального образования Чкаловский сельсовет Оренбургского района Оренбургской области,</w:t>
      </w:r>
    </w:p>
    <w:p w:rsidR="00CA7301" w:rsidRDefault="00CA7301" w:rsidP="00CA7301">
      <w:pPr>
        <w:pStyle w:val="11"/>
        <w:shd w:val="clear" w:color="auto" w:fill="auto"/>
        <w:spacing w:after="0" w:line="240" w:lineRule="auto"/>
        <w:ind w:firstLine="709"/>
      </w:pPr>
      <w:r>
        <w:t>Секретарь собрания - Осипова Светлана Юрьевна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CA7301" w:rsidRDefault="00CA7301" w:rsidP="00CA7301">
      <w:pPr>
        <w:pStyle w:val="11"/>
        <w:shd w:val="clear" w:color="auto" w:fill="auto"/>
        <w:spacing w:after="0" w:line="240" w:lineRule="auto"/>
        <w:ind w:firstLine="709"/>
      </w:pPr>
      <w:r>
        <w:t>Присутствовали:</w:t>
      </w:r>
    </w:p>
    <w:p w:rsidR="00CA7301" w:rsidRDefault="00CA7301" w:rsidP="00CA7301">
      <w:pPr>
        <w:pStyle w:val="11"/>
        <w:shd w:val="clear" w:color="auto" w:fill="auto"/>
        <w:spacing w:after="0" w:line="240" w:lineRule="auto"/>
        <w:ind w:firstLine="709"/>
      </w:pPr>
      <w:r w:rsidRPr="00EC1B6C">
        <w:t>- председатель и члены комиссии по организации работы и проведению публичных слушаний по проекту планировки и проекту межевания территории</w:t>
      </w:r>
    </w:p>
    <w:p w:rsidR="00CA7301" w:rsidRDefault="00CA7301" w:rsidP="00CA7301">
      <w:pPr>
        <w:pStyle w:val="11"/>
        <w:shd w:val="clear" w:color="auto" w:fill="auto"/>
        <w:spacing w:after="0" w:line="240" w:lineRule="auto"/>
        <w:ind w:firstLine="709"/>
      </w:pPr>
      <w:r w:rsidRPr="00EC1B6C">
        <w:t xml:space="preserve">- представитель АО «Гипровостокнефть» </w:t>
      </w:r>
      <w:r w:rsidRPr="007B26DE">
        <w:rPr>
          <w:color w:val="FF0000"/>
        </w:rPr>
        <w:t xml:space="preserve">Калошина Т.Е. по доверенности №3 от 09.01.2018 года, </w:t>
      </w:r>
      <w:r w:rsidRPr="00EC1B6C">
        <w:t>действующее от имени ООО «Газпромнефть-Оренбург» по доверенности № Д-82 от 06.07.2018 года.</w:t>
      </w:r>
    </w:p>
    <w:p w:rsidR="00CA7301" w:rsidRDefault="00CA7301" w:rsidP="00CA7301">
      <w:pPr>
        <w:pStyle w:val="11"/>
        <w:shd w:val="clear" w:color="auto" w:fill="auto"/>
        <w:spacing w:after="206" w:line="240" w:lineRule="exact"/>
        <w:ind w:left="60" w:firstLine="420"/>
      </w:pPr>
      <w:r>
        <w:t>Жители муниципального образования Чкаловский сельсовет.</w:t>
      </w:r>
    </w:p>
    <w:p w:rsidR="00CA7301" w:rsidRDefault="00CA7301" w:rsidP="00CA7301">
      <w:pPr>
        <w:pStyle w:val="11"/>
        <w:shd w:val="clear" w:color="auto" w:fill="auto"/>
        <w:spacing w:after="0"/>
        <w:ind w:left="60"/>
        <w:rPr>
          <w:b/>
        </w:rPr>
      </w:pPr>
      <w:r w:rsidRPr="007B26DE">
        <w:rPr>
          <w:b/>
        </w:rPr>
        <w:t>ПОВЕСТКА ДНЯ:</w:t>
      </w:r>
    </w:p>
    <w:p w:rsidR="00CA7301" w:rsidRPr="007B26DE" w:rsidRDefault="00CA7301" w:rsidP="00CA7301">
      <w:pPr>
        <w:pStyle w:val="11"/>
        <w:shd w:val="clear" w:color="auto" w:fill="auto"/>
        <w:spacing w:after="0"/>
        <w:ind w:left="60"/>
        <w:rPr>
          <w:b/>
        </w:rPr>
      </w:pPr>
    </w:p>
    <w:p w:rsidR="00CA7301" w:rsidRDefault="00CA7301" w:rsidP="00CA7301">
      <w:pPr>
        <w:pStyle w:val="11"/>
        <w:shd w:val="clear" w:color="auto" w:fill="auto"/>
        <w:tabs>
          <w:tab w:val="left" w:pos="746"/>
          <w:tab w:val="left" w:pos="1134"/>
        </w:tabs>
        <w:spacing w:after="0" w:line="240" w:lineRule="auto"/>
      </w:pPr>
      <w:r>
        <w:tab/>
        <w:t xml:space="preserve">1.Вступительное слово о порядке проведения публичных слушаний по проекту планировки территории для строительства линейного объекта ООО «Газпромнефть- Оренбург»: </w:t>
      </w:r>
      <w:r w:rsidRPr="004A0650">
        <w:t xml:space="preserve">«ВУ ОНГКМ. Сбор нефти и газа куста добывающих скважин К-1570» на территории </w:t>
      </w:r>
      <w:r>
        <w:t>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CA7301" w:rsidRDefault="00CA7301" w:rsidP="00CA7301">
      <w:pPr>
        <w:pStyle w:val="11"/>
        <w:shd w:val="clear" w:color="auto" w:fill="auto"/>
        <w:tabs>
          <w:tab w:val="left" w:pos="813"/>
          <w:tab w:val="left" w:pos="1134"/>
        </w:tabs>
        <w:spacing w:after="0" w:line="240" w:lineRule="auto"/>
      </w:pPr>
      <w:r>
        <w:tab/>
        <w:t xml:space="preserve">2.Доклад представителя разработчика проекта планировки территории для строительства линейного объекта ООО «Газпромнефть-Оренбург»: </w:t>
      </w:r>
      <w:r w:rsidRPr="004A0650">
        <w:t>«ВУ ОНГКМ. Сбор нефти и газа куста добывающих скважин К-1570» на территории</w:t>
      </w:r>
      <w:r>
        <w:t xml:space="preserve"> муниципального образования Чкаловский сельсовет Оренбургского района Оренбургской области, докладчик - представитель </w:t>
      </w:r>
      <w:r w:rsidRPr="004A0650">
        <w:t xml:space="preserve">АО «Гипровостокнефть» г. Самара: ведущий инженер </w:t>
      </w:r>
      <w:r>
        <w:t>Калошина Татьяна Евгеньевна.</w:t>
      </w:r>
    </w:p>
    <w:p w:rsidR="00CA7301" w:rsidRDefault="00CA7301" w:rsidP="00CA7301">
      <w:pPr>
        <w:pStyle w:val="11"/>
        <w:shd w:val="clear" w:color="auto" w:fill="auto"/>
        <w:tabs>
          <w:tab w:val="left" w:pos="690"/>
          <w:tab w:val="left" w:pos="1134"/>
        </w:tabs>
        <w:spacing w:after="0" w:line="240" w:lineRule="auto"/>
      </w:pPr>
      <w:r>
        <w:tab/>
        <w:t>3.Вопросы, замечания и предложения присутствующих на публичных слушаниях.</w:t>
      </w:r>
    </w:p>
    <w:p w:rsidR="00CA7301" w:rsidRDefault="00CA7301" w:rsidP="00CA7301">
      <w:pPr>
        <w:pStyle w:val="11"/>
        <w:shd w:val="clear" w:color="auto" w:fill="auto"/>
        <w:spacing w:after="0" w:line="240" w:lineRule="auto"/>
        <w:ind w:firstLine="748"/>
      </w:pPr>
      <w: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CA7301" w:rsidRDefault="00CA7301" w:rsidP="00CA7301">
      <w:pPr>
        <w:pStyle w:val="11"/>
        <w:shd w:val="clear" w:color="auto" w:fill="auto"/>
        <w:tabs>
          <w:tab w:val="left" w:pos="630"/>
        </w:tabs>
        <w:spacing w:after="0" w:line="274" w:lineRule="exact"/>
      </w:pPr>
      <w:r>
        <w:rPr>
          <w:rStyle w:val="a5"/>
          <w:rFonts w:eastAsiaTheme="minorHAnsi"/>
          <w:lang w:val="ru-RU"/>
        </w:rPr>
        <w:tab/>
      </w:r>
      <w:r>
        <w:rPr>
          <w:rStyle w:val="a5"/>
          <w:rFonts w:eastAsiaTheme="minorHAnsi"/>
        </w:rPr>
        <w:t xml:space="preserve">4.СЛУШАЛИ: </w:t>
      </w:r>
      <w:r>
        <w:t xml:space="preserve"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«Газпромнефть-Оренбург»: </w:t>
      </w:r>
      <w:r w:rsidRPr="004A0650">
        <w:t>«ВУ ОНГКМ. Сбор нефти и газа куста добывающих скважин К-1570» на территории</w:t>
      </w:r>
      <w:r>
        <w:t xml:space="preserve">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CA7301" w:rsidRDefault="00CA7301" w:rsidP="00CA7301">
      <w:pPr>
        <w:pStyle w:val="11"/>
        <w:shd w:val="clear" w:color="auto" w:fill="auto"/>
        <w:tabs>
          <w:tab w:val="left" w:pos="520"/>
        </w:tabs>
        <w:spacing w:after="0" w:line="274" w:lineRule="exact"/>
      </w:pPr>
      <w:r>
        <w:rPr>
          <w:rStyle w:val="a5"/>
          <w:rFonts w:eastAsiaTheme="minorHAnsi"/>
          <w:lang w:val="ru-RU"/>
        </w:rPr>
        <w:tab/>
      </w:r>
      <w:r>
        <w:rPr>
          <w:rStyle w:val="a5"/>
          <w:rFonts w:eastAsiaTheme="minorHAnsi"/>
        </w:rPr>
        <w:t xml:space="preserve">5.СЛУШАЛИ: </w:t>
      </w:r>
      <w:r w:rsidRPr="00A979DA">
        <w:t xml:space="preserve">Представителя </w:t>
      </w:r>
      <w:r w:rsidRPr="00157C7E">
        <w:t>А</w:t>
      </w:r>
      <w:r>
        <w:t xml:space="preserve">О </w:t>
      </w:r>
      <w:r w:rsidRPr="00157C7E">
        <w:t>«Гипровостокнефть»</w:t>
      </w:r>
      <w:r>
        <w:t xml:space="preserve"> </w:t>
      </w:r>
      <w:r w:rsidRPr="001F0AE8">
        <w:t>по доверенности Калошину Татьяну Евгеньевну, которая пояснила, что целью и задачами для разработки проекта планировки и межевания территории для строительства объектов, принадлежащих  ООО «Газпромнефть-Оренбург» является обеспечение устойчивого развития территории, установления границ земельных участков, предназначенных для строительства и эксплуатаци</w:t>
      </w:r>
      <w:r>
        <w:t>и линейных и площадных объектов</w:t>
      </w:r>
    </w:p>
    <w:p w:rsidR="00CA7301" w:rsidRDefault="00CA7301" w:rsidP="00CA7301">
      <w:pPr>
        <w:pStyle w:val="11"/>
        <w:shd w:val="clear" w:color="auto" w:fill="auto"/>
        <w:tabs>
          <w:tab w:val="left" w:pos="520"/>
        </w:tabs>
        <w:spacing w:after="0" w:line="240" w:lineRule="auto"/>
        <w:ind w:firstLine="709"/>
      </w:pPr>
      <w:r w:rsidRPr="00A979DA">
        <w:t>В состав единого проекта планировки и межевания согласно техническому заданию заказчика и норм ст. 41 главы 5 Градостроительного Кодекса РФ разрабатываются следующие виды документации</w:t>
      </w:r>
    </w:p>
    <w:p w:rsidR="00CA7301" w:rsidRDefault="00CA7301" w:rsidP="00CA7301">
      <w:pPr>
        <w:pStyle w:val="11"/>
        <w:tabs>
          <w:tab w:val="left" w:pos="520"/>
        </w:tabs>
        <w:spacing w:after="0" w:line="240" w:lineRule="auto"/>
        <w:ind w:firstLine="709"/>
      </w:pPr>
      <w:r>
        <w:t>1) проект планировки территории</w:t>
      </w:r>
    </w:p>
    <w:p w:rsidR="00CA7301" w:rsidRDefault="00CA7301" w:rsidP="00CA7301">
      <w:pPr>
        <w:pStyle w:val="11"/>
        <w:tabs>
          <w:tab w:val="left" w:pos="520"/>
        </w:tabs>
        <w:spacing w:after="0" w:line="240" w:lineRule="auto"/>
        <w:ind w:firstLine="709"/>
      </w:pPr>
      <w:r>
        <w:t>2) проект межевания территории.</w:t>
      </w:r>
    </w:p>
    <w:p w:rsidR="00CA7301" w:rsidRDefault="00CA7301" w:rsidP="00CA7301">
      <w:pPr>
        <w:pStyle w:val="11"/>
        <w:tabs>
          <w:tab w:val="left" w:pos="520"/>
        </w:tabs>
        <w:spacing w:after="0" w:line="240" w:lineRule="auto"/>
        <w:ind w:firstLine="709"/>
      </w:pPr>
      <w:r>
        <w:t xml:space="preserve">В составе проекта планировки территории подготовлен проект межевания территории. Подготовка проектов межевания территорий осуществляется применительно к застроенным и подлежащей застройке территориям, расположенным в границах элементов планировочной структуры. Земельные участки для строительства объекта нефтедобычи ООО «Газпромнефть-Оренбург»: </w:t>
      </w:r>
      <w:r w:rsidRPr="001F0AE8">
        <w:t>«ВУ ОНГКМ. Сбор нефти и газа куста добывающих скважин К-1570»</w:t>
      </w:r>
      <w:r>
        <w:t xml:space="preserve"> проходят по землям сельскохозяйственного назначения,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Расчет площадей для размещения планируемых объектов, категории земель произведен предварительный расчет площадей земельных участков, представленный в Книге 3, Раздел 5. «Проект межевания территории. Основная часть».</w:t>
      </w:r>
    </w:p>
    <w:p w:rsidR="00CA7301" w:rsidRDefault="00CA7301" w:rsidP="00CA7301">
      <w:pPr>
        <w:pStyle w:val="11"/>
        <w:tabs>
          <w:tab w:val="left" w:pos="520"/>
        </w:tabs>
        <w:spacing w:after="0" w:line="240" w:lineRule="auto"/>
        <w:ind w:firstLine="709"/>
      </w:pPr>
      <w:r>
        <w:t>Проектом планировки территории предусматриваются противопожарные мероприятия, защита территории от чрезвычайных ситуаций природного и техногенного характера, проведения мероприятий по гражданской обороне и пожарной безопасности и иные мероприятия согласно представленной технической документации.</w:t>
      </w:r>
    </w:p>
    <w:p w:rsidR="00CA7301" w:rsidRDefault="00CA7301" w:rsidP="00CA7301">
      <w:pPr>
        <w:pStyle w:val="11"/>
        <w:tabs>
          <w:tab w:val="left" w:pos="520"/>
        </w:tabs>
        <w:spacing w:after="0" w:line="240" w:lineRule="auto"/>
        <w:ind w:firstLine="709"/>
      </w:pPr>
      <w:r>
        <w:t>В проекте планировки территории указан перечень земельных участков, их площадь на территории которых планируется размещение объекта нефтедобычи ООО «Газпромнефть-</w:t>
      </w:r>
      <w:r>
        <w:lastRenderedPageBreak/>
        <w:t xml:space="preserve">Оренбург»: </w:t>
      </w:r>
      <w:r w:rsidRPr="001F0AE8">
        <w:t>«ВУ ОНГКМ. Сбор нефти и газа куста добывающих скважин К-1570»</w:t>
      </w:r>
      <w:r>
        <w:t>.</w:t>
      </w:r>
    </w:p>
    <w:p w:rsidR="00CA7301" w:rsidRDefault="00CA7301" w:rsidP="00CA7301">
      <w:pPr>
        <w:pStyle w:val="11"/>
        <w:tabs>
          <w:tab w:val="left" w:pos="520"/>
        </w:tabs>
        <w:spacing w:after="0" w:line="240" w:lineRule="auto"/>
        <w:ind w:firstLine="709"/>
      </w:pPr>
      <w:r>
        <w:t>Использование земельных участков сельскохозяйственного назначения, предоставляемых на период строительства линейных сооружений, осуществляется при наличии утвержденного проекта рекультивации земель для нужд сельского хозяйства без перевода земель сельскохозяйственного назначения в земли иных категорий.</w:t>
      </w:r>
    </w:p>
    <w:p w:rsidR="00CA7301" w:rsidRDefault="00CA7301" w:rsidP="00CA7301">
      <w:pPr>
        <w:pStyle w:val="11"/>
        <w:shd w:val="clear" w:color="auto" w:fill="auto"/>
        <w:tabs>
          <w:tab w:val="left" w:pos="520"/>
        </w:tabs>
        <w:spacing w:after="0" w:line="240" w:lineRule="auto"/>
        <w:ind w:firstLine="709"/>
      </w:pPr>
      <w:r>
        <w:t>Для строительства объектов проектом межевания предусмотрено занятие земель в постоянное (на период эксплуатации) и временное (на период строительства) пользование.</w:t>
      </w:r>
    </w:p>
    <w:p w:rsidR="00CA7301" w:rsidRDefault="00CA7301" w:rsidP="00CA7301">
      <w:pPr>
        <w:pStyle w:val="11"/>
        <w:shd w:val="clear" w:color="auto" w:fill="auto"/>
        <w:spacing w:after="0"/>
        <w:ind w:firstLine="629"/>
      </w:pPr>
      <w:r>
        <w:t xml:space="preserve"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</w:t>
      </w:r>
      <w:r w:rsidRPr="00E23EDB">
        <w:t xml:space="preserve">области от </w:t>
      </w:r>
      <w:r>
        <w:t>12</w:t>
      </w:r>
      <w:r w:rsidRPr="00E23EDB">
        <w:t>.0</w:t>
      </w:r>
      <w:r>
        <w:t>9</w:t>
      </w:r>
      <w:r w:rsidRPr="00E23EDB">
        <w:t>.201</w:t>
      </w:r>
      <w:r>
        <w:t>8</w:t>
      </w:r>
      <w:r w:rsidRPr="00E23EDB">
        <w:t xml:space="preserve"> №</w:t>
      </w:r>
      <w:r>
        <w:t xml:space="preserve"> 1810</w:t>
      </w:r>
      <w:r w:rsidRPr="00E23EDB">
        <w:t>-</w:t>
      </w:r>
      <w:r>
        <w:t xml:space="preserve">п «О принятии решения о подготовке документации по планировке территории, предусматривающей размещение объекта </w:t>
      </w:r>
      <w:r w:rsidRPr="002D04ED">
        <w:t>«ВУ ОНГКМ. Сбор нефти и газа куста добывающих скважин К-1570»</w:t>
      </w:r>
      <w:r>
        <w:t xml:space="preserve"> на территории муниципального образования Чкаловский сельсовет Оренбургского района Оренбургской области, предусматривающему размещение площадных и линейных объектов.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CA7301" w:rsidRDefault="00CA7301" w:rsidP="00CA7301">
      <w:pPr>
        <w:pStyle w:val="10"/>
        <w:keepNext/>
        <w:keepLines/>
        <w:shd w:val="clear" w:color="auto" w:fill="auto"/>
        <w:tabs>
          <w:tab w:val="left" w:pos="625"/>
        </w:tabs>
        <w:spacing w:before="0" w:line="240" w:lineRule="exact"/>
      </w:pPr>
      <w:r>
        <w:tab/>
        <w:t>6.Предложения и замечания:</w:t>
      </w:r>
    </w:p>
    <w:p w:rsidR="00CA7301" w:rsidRDefault="00CA7301" w:rsidP="00CA7301">
      <w:pPr>
        <w:pStyle w:val="11"/>
        <w:shd w:val="clear" w:color="auto" w:fill="auto"/>
        <w:spacing w:after="206" w:line="240" w:lineRule="exact"/>
        <w:ind w:left="380"/>
        <w:jc w:val="left"/>
      </w:pPr>
      <w:r>
        <w:t>Предложений и замечаний не поступило.</w:t>
      </w:r>
    </w:p>
    <w:p w:rsidR="00CA7301" w:rsidRDefault="00CA7301" w:rsidP="00CA7301">
      <w:pPr>
        <w:pStyle w:val="10"/>
        <w:keepNext/>
        <w:keepLines/>
        <w:shd w:val="clear" w:color="auto" w:fill="auto"/>
        <w:spacing w:before="0" w:line="274" w:lineRule="exact"/>
        <w:ind w:left="380"/>
      </w:pPr>
      <w:r>
        <w:t>Итоговые предложения по публичным слушаниям:</w:t>
      </w:r>
    </w:p>
    <w:p w:rsidR="00CA7301" w:rsidRDefault="00CA7301" w:rsidP="00CA7301">
      <w:pPr>
        <w:pStyle w:val="11"/>
        <w:shd w:val="clear" w:color="auto" w:fill="auto"/>
        <w:tabs>
          <w:tab w:val="left" w:pos="346"/>
        </w:tabs>
        <w:spacing w:after="0" w:line="274" w:lineRule="exact"/>
        <w:ind w:right="20"/>
      </w:pPr>
      <w:r>
        <w:tab/>
        <w:t>7.Одобрить представленный проект планировки территории для строительства линейного объекта ООО «Газпромнефть-Оренбург»: «</w:t>
      </w:r>
      <w:r w:rsidRPr="004A0650">
        <w:t>ВУ ОНГКМ. Сбор нефти и газа куста добывающих скважин К-1570»</w:t>
      </w:r>
      <w:r>
        <w:t xml:space="preserve"> на территории муниципального образования Чкаловский сельсовет Оренбургского района Оренбургской области.</w:t>
      </w:r>
    </w:p>
    <w:p w:rsidR="00CA7301" w:rsidRDefault="00CA7301" w:rsidP="00CA7301">
      <w:pPr>
        <w:pStyle w:val="11"/>
        <w:shd w:val="clear" w:color="auto" w:fill="auto"/>
        <w:tabs>
          <w:tab w:val="left" w:pos="346"/>
        </w:tabs>
        <w:spacing w:after="0" w:line="274" w:lineRule="exact"/>
        <w:ind w:right="20"/>
      </w:pPr>
      <w:r>
        <w:tab/>
        <w:t>8.Рекомендовать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«Газпромнефть-Оренбург»: «</w:t>
      </w:r>
      <w:r w:rsidRPr="004A0650">
        <w:t>ВУ ОНГКМ. Сбор нефти и газа куста добывающих скважин К-1570»</w:t>
      </w:r>
      <w:r w:rsidRPr="002D04ED">
        <w:t xml:space="preserve"> </w:t>
      </w:r>
      <w:r>
        <w:t>на территории муниципального образования Чкаловский сельсовет Оренбургского района Оренбургской области.</w:t>
      </w:r>
    </w:p>
    <w:p w:rsidR="00CA7301" w:rsidRDefault="00CA7301" w:rsidP="00CA7301">
      <w:pPr>
        <w:pStyle w:val="11"/>
        <w:shd w:val="clear" w:color="auto" w:fill="auto"/>
        <w:tabs>
          <w:tab w:val="left" w:pos="360"/>
        </w:tabs>
        <w:spacing w:after="0"/>
        <w:ind w:left="380" w:right="20"/>
      </w:pPr>
    </w:p>
    <w:p w:rsidR="00CA7301" w:rsidRDefault="00CA7301" w:rsidP="00CA7301">
      <w:pPr>
        <w:pStyle w:val="11"/>
        <w:shd w:val="clear" w:color="auto" w:fill="auto"/>
        <w:tabs>
          <w:tab w:val="left" w:pos="360"/>
        </w:tabs>
        <w:spacing w:after="0"/>
        <w:ind w:left="380" w:right="20"/>
      </w:pPr>
    </w:p>
    <w:p w:rsidR="00CA7301" w:rsidRDefault="00CA7301" w:rsidP="00CA7301">
      <w:pPr>
        <w:pStyle w:val="11"/>
        <w:shd w:val="clear" w:color="auto" w:fill="auto"/>
        <w:tabs>
          <w:tab w:val="left" w:pos="360"/>
        </w:tabs>
        <w:spacing w:after="0"/>
        <w:ind w:left="380" w:right="20"/>
      </w:pPr>
      <w:r>
        <w:rPr>
          <w:noProof/>
          <w:lang w:eastAsia="ru-RU"/>
        </w:rPr>
        <mc:AlternateContent>
          <mc:Choice Requires="wps">
            <w:drawing>
              <wp:anchor distT="205105" distB="0" distL="63500" distR="69215" simplePos="0" relativeHeight="251659264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-67310</wp:posOffset>
                </wp:positionV>
                <wp:extent cx="1291590" cy="139700"/>
                <wp:effectExtent l="0" t="0" r="3810" b="127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301" w:rsidRDefault="00CA7301" w:rsidP="00CA7301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95pt;margin-top:-5.3pt;width:101.7pt;height:11pt;z-index:-251657216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bxQIAAK8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HiEEScNtGj3bfd992P3a/fz7svdVzQyNepaFYPrdQvOenspttBry1e1VyL/&#10;oBAX84rwFb2QUnQVJQXk6Jub7r2rPY4yIMvulSggGFlrYYG2pWxMAaEkCNChVzeH/tCtRrkJGUT+&#10;OIKjHM78UXTq2Qa6JB5ut1LpF1Q0yBgJltB/i042V0qbbEg8uJhgXGSsrq0Gav5gAxz7HYgNV82Z&#10;ycK29DbyosV0MQ2dMJgsnNBLU+cim4fOJPNPx+konc9T/7OJ64dxxYqCchNmkJcf/ln79kLvhXEQ&#10;mBI1KwycSUnJ1XJeS7QhIO/MfrbmcHJ0cx+mYYsAXB5R8oPQuwwiJ5tMT50wC8cOlHfqeH50GU28&#10;MArT7CGlK8bpv1NCXYKjcTDuxXRM+hE3z35PuZG4YRoGSM2aBE8PTiQ2ElzwwrZWE1b39r1SmPSP&#10;pYB2D422gjUa7dWqt8stoBgVL0VxA9KVApQFIoSpB0Yl5CeMOpggCVYf10RSjOqXHORvxs1gyMFY&#10;DgbhOVxNsMaoN+e6H0vrVrJVBcjDA7uAJ5Ixq95jFvuHBVPBkthPMDN27v9br+Ocnf0GAAD//wMA&#10;UEsDBBQABgAIAAAAIQBwj8pD3AAAAAgBAAAPAAAAZHJzL2Rvd25yZXYueG1sTI8xT8MwEIV3JP6D&#10;dUgsqHWcokBDnAohWNgoLGxufCQR9jmK3ST013NMdDy9T+99V+0W78SEY+wDaVDrDARSE2xPrYaP&#10;95fVPYiYDFnjAqGGH4ywqy8vKlPaMNMbTvvUCi6hWBoNXUpDKWVsOvQmrsOAxNlXGL1JfI6ttKOZ&#10;udw7mWdZIb3piRc6M+BTh833/ug1FMvzcPO6xXw+NW6iz5NSCZXW11fL4wOIhEv6h+FPn9WhZqdD&#10;OJKNwmnYbBnUsFJZAYLzPLvbgDgwqG5B1pU8f6D+BQAA//8DAFBLAQItABQABgAIAAAAIQC2gziS&#10;/gAAAOEBAAATAAAAAAAAAAAAAAAAAAAAAABbQ29udGVudF9UeXBlc10ueG1sUEsBAi0AFAAGAAgA&#10;AAAhADj9If/WAAAAlAEAAAsAAAAAAAAAAAAAAAAALwEAAF9yZWxzLy5yZWxzUEsBAi0AFAAGAAgA&#10;AAAhAPzJl5vFAgAArwUAAA4AAAAAAAAAAAAAAAAALgIAAGRycy9lMm9Eb2MueG1sUEsBAi0AFAAG&#10;AAgAAAAhAHCPykPcAAAACAEAAA8AAAAAAAAAAAAAAAAAHwUAAGRycy9kb3ducmV2LnhtbFBLBQYA&#10;AAAABAAEAPMAAAAoBgAAAAA=&#10;" filled="f" stroked="f">
                <v:textbox style="mso-fit-shape-to-text:t" inset="0,0,0,0">
                  <w:txbxContent>
                    <w:p w:rsidR="00CA7301" w:rsidRDefault="00CA7301" w:rsidP="00CA7301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7301" w:rsidRDefault="00CA7301" w:rsidP="00CA7301">
      <w:pPr>
        <w:pStyle w:val="11"/>
        <w:shd w:val="clear" w:color="auto" w:fill="auto"/>
        <w:ind w:left="20" w:right="20"/>
        <w:jc w:val="left"/>
      </w:pPr>
      <w:r>
        <w:t>За 10 человек Против - нет Воздержались - нет.</w:t>
      </w:r>
    </w:p>
    <w:p w:rsidR="00CA7301" w:rsidRDefault="00CA7301" w:rsidP="00CA7301">
      <w:pPr>
        <w:pStyle w:val="11"/>
        <w:shd w:val="clear" w:color="auto" w:fill="auto"/>
        <w:spacing w:after="257"/>
        <w:ind w:left="20" w:right="2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453390</wp:posOffset>
                </wp:positionV>
                <wp:extent cx="935990" cy="569595"/>
                <wp:effectExtent l="2540" t="635" r="4445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301" w:rsidRDefault="00CA7301" w:rsidP="00CA7301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  <w: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37.9pt;margin-top:35.7pt;width:73.7pt;height:44.8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4uxwIAALUFAAAOAAAAZHJzL2Uyb0RvYy54bWysVEtu2zAQ3RfoHQjuFX0iOZZgOUgsqyiQ&#10;foC0B6AlyiIqkSpJW06LLrrvFXqHLrrorldwbtQhZTtOggJFWy2IETl8M2/mcSbnm7ZBayoVEzzF&#10;/omHEeWFKBlfpvjtm9wZY6Q04SVpBKcpvqEKn0+fPpn0XUIDUYumpBIBCFdJ36W41rpLXFcVNW2J&#10;OhEd5XBYCdkSDb9y6ZaS9IDeNm7geSO3F7LspCioUrCbDYd4avGrihb6VVUpqlGTYshN21XadWFW&#10;dzohyVKSrmbFLg3yF1m0hHEIeoDKiCZoJdkjqJYVUihR6ZNCtK6oKlZQywHY+N4DNtc16ajlAsVR&#10;3aFM6v/BFi/XryViZYoDjDhpoUXbr9tv2+/bn9sft59vv6DA1KjvVAKu1x04682l2ECvLV/VXYni&#10;nUJczGrCl/RCStHXlJSQo29uukdXBxxlQBb9C1FCMLLSwgJtKtmaAkJJEKBDr24O/aEbjQrYjE+j&#10;OIaTAo6iURzFkY1Akv3lTir9jIoWGSPFEtpvwcn6SmmTDEn2LiYWFzlrGiuBht/bAMdhB0LDVXNm&#10;krAd/Rh78Xw8H4dOGIzmTuhlmXORz0JnlPtnUXaazWaZ/8nE9cOkZmVJuQmzV5cf/ln3djofdHHQ&#10;lxINKw2cSUnJ5WLWSLQmoO7cfruCHLm599OwRQAuDyj5QehdBrGTj8ZnTpiHkROfeWPH8+PLeOSF&#10;cZjl9yldMU7/nRLqoatREA1a+i03z36PuZGkZRrmR8PaFI8PTiQxCpzz0rZWE9YM9lEpTPp3pYB2&#10;7xtt9WokOohVbxYb+zysmI2WF6K8AQFLAQIDLcLsA6MW8gNGPcyRFKv3KyIpRs1zDo/ADJ29IffG&#10;Ym8QXsDVFGuMBnOmh+G06iRb1oA8PDMuLuChVMyK+C6L3fOC2WC57OaYGT7H/9brbtpOfwEAAP//&#10;AwBQSwMEFAAGAAgAAAAhAEiXA73gAAAACgEAAA8AAABkcnMvZG93bnJldi54bWxMj0FPg0AQhe8m&#10;/ofNmHizC6i0RZamMXoyMVI89LjAFDZlZ5HdtvjvHU96nLwv732Tb2Y7iDNO3jhSEC8iEEiNaw11&#10;Cj6r17sVCB80tXpwhAq+0cOmuL7Kdda6C5V43oVOcAn5TCvoQxgzKX3To9V+4UYkzg5usjrwOXWy&#10;nfSFy+0gkyhKpdWGeKHXIz732Bx3J6tgu6fyxXy91x/loTRVtY7oLT0qdXszb59ABJzDHwy/+qwO&#10;BTvV7kStF4OCdPnI6kHBMn4AwcAquU9A1EymcQyyyOX/F4ofAAAA//8DAFBLAQItABQABgAIAAAA&#10;IQC2gziS/gAAAOEBAAATAAAAAAAAAAAAAAAAAAAAAABbQ29udGVudF9UeXBlc10ueG1sUEsBAi0A&#10;FAAGAAgAAAAhADj9If/WAAAAlAEAAAsAAAAAAAAAAAAAAAAALwEAAF9yZWxzLy5yZWxzUEsBAi0A&#10;FAAGAAgAAAAhAE3Sri7HAgAAtQUAAA4AAAAAAAAAAAAAAAAALgIAAGRycy9lMm9Eb2MueG1sUEsB&#10;Ai0AFAAGAAgAAAAhAEiXA73gAAAACgEAAA8AAAAAAAAAAAAAAAAAIQUAAGRycy9kb3ducmV2Lnht&#10;bFBLBQYAAAAABAAEAPMAAAAuBgAAAAA=&#10;" filled="f" stroked="f">
                <v:textbox inset="0,0,0,0">
                  <w:txbxContent>
                    <w:p w:rsidR="00CA7301" w:rsidRDefault="00CA7301" w:rsidP="00CA7301">
                      <w:pPr>
                        <w:pStyle w:val="a4"/>
                        <w:shd w:val="clear" w:color="auto" w:fill="auto"/>
                        <w:ind w:right="20"/>
                      </w:pPr>
                      <w: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CA7301" w:rsidRDefault="00CA7301" w:rsidP="00CA7301">
      <w:pPr>
        <w:pStyle w:val="11"/>
        <w:shd w:val="clear" w:color="auto" w:fill="auto"/>
        <w:spacing w:after="0" w:line="552" w:lineRule="exact"/>
        <w:ind w:left="20" w:right="1460"/>
        <w:jc w:val="left"/>
      </w:pPr>
      <w:r>
        <w:t xml:space="preserve">Председатель собрания </w:t>
      </w:r>
    </w:p>
    <w:p w:rsidR="00CA7301" w:rsidRDefault="00CA7301" w:rsidP="00CA7301">
      <w:pPr>
        <w:pStyle w:val="11"/>
        <w:shd w:val="clear" w:color="auto" w:fill="auto"/>
        <w:spacing w:after="0" w:line="552" w:lineRule="exact"/>
        <w:ind w:left="20" w:right="1460"/>
        <w:jc w:val="left"/>
      </w:pPr>
      <w:r>
        <w:t>Секретарь собрания</w:t>
      </w: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Pr="00933091" w:rsidRDefault="00CA7301" w:rsidP="00CA7301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  <w:r w:rsidRPr="00933091">
        <w:rPr>
          <w:b/>
          <w:bCs/>
          <w:color w:val="000000"/>
          <w:sz w:val="23"/>
          <w:szCs w:val="23"/>
        </w:rPr>
        <w:lastRenderedPageBreak/>
        <w:t>Заключение</w:t>
      </w:r>
    </w:p>
    <w:p w:rsidR="00CA7301" w:rsidRPr="00933091" w:rsidRDefault="00CA7301" w:rsidP="00CA7301">
      <w:pPr>
        <w:widowControl w:val="0"/>
        <w:spacing w:after="515" w:line="274" w:lineRule="exact"/>
        <w:ind w:left="20"/>
        <w:jc w:val="center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212725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1390650</wp:posOffset>
                </wp:positionV>
                <wp:extent cx="680720" cy="139700"/>
                <wp:effectExtent l="0" t="0" r="5080" b="1270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301" w:rsidRDefault="00CA7301" w:rsidP="00CA7301">
                            <w:pPr>
                              <w:pStyle w:val="1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.05pt;margin-top:109.5pt;width:53.6pt;height:11pt;z-index:-251655168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LB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rgcT71J&#10;AJocVP5pNPFs/1wSD49bqfQLKhpkhARLaL8FJ5srpU0wJB5MjC8uMlbXlgI1f3ABhv0NuIanRmeC&#10;sB29jbxoMV1MQycMxgsn9NLUucjmoTPO/MkoPU3n89T/bPz6YVyxoqDcuBnY5Yd/1r09z3teHPil&#10;RM0KA2dCUnK1nNcSbQiwO7OfLTlojmbuwzBsESCXRyn5QehdBpGTjacTJ8zCkQPlnTqeH11GYy+M&#10;wjR7mNIV4/TfU0JdgqNRMOq5dAz6UW6e/Z7mRuKGadgfNWsSPD0YkdgwcMEL21pNWN3L90phwj+W&#10;Ato9NNry1VC0J6veLrd2PIJhDJaiuAECSwEEAy7C7gOhEvITRh3skQSrj2siKUb1Sw5DYJbOIMhB&#10;WA4C4Tk8TbDGqBfnul9O61ayVQXIw5hdwKBkzJLYTFQfxX68YDfYXPZ7zCyf+//W6rhtZ78BAAD/&#10;/wMAUEsDBBQABgAIAAAAIQByTSvX2wAAAAgBAAAPAAAAZHJzL2Rvd25yZXYueG1sTI/BTsMwEETv&#10;SPyDtUhcUGs7oJaGOFVV0Qs3ChdubrwkEfY6it0k7dfjnOA4O6PZN8V2cpYN2IfWkwK5FMCQKm9a&#10;qhV8fhwWz8BC1GS09YQKLhhgW97eFDo3fqR3HI6xZqmEQq4VNDF2OeehatDpsPQdUvK+fe90TLKv&#10;uen1mMqd5ZkQK+50S+lDozvcN1j9HM9OwWp67R7eNpiN18oO9HWVMqJU6v5u2r0AizjFvzDM+Akd&#10;ysR08mcygdlZs6ggk5u0aLbF+hHYKV2epABeFvz/gPIXAAD//wMAUEsBAi0AFAAGAAgAAAAhALaD&#10;OJL+AAAA4QEAABMAAAAAAAAAAAAAAAAAAAAAAFtDb250ZW50X1R5cGVzXS54bWxQSwECLQAUAAYA&#10;CAAAACEAOP0h/9YAAACUAQAACwAAAAAAAAAAAAAAAAAvAQAAX3JlbHMvLnJlbHNQSwECLQAUAAYA&#10;CAAAACEA425ywcgCAAC1BQAADgAAAAAAAAAAAAAAAAAuAgAAZHJzL2Uyb0RvYy54bWxQSwECLQAU&#10;AAYACAAAACEAck0r19sAAAAIAQAADwAAAAAAAAAAAAAAAAAiBQAAZHJzL2Rvd25yZXYueG1sUEsF&#10;BgAAAAAEAAQA8wAAACoGAAAAAA==&#10;" filled="f" stroked="f">
                <v:textbox style="mso-fit-shape-to-text:t" inset="0,0,0,0">
                  <w:txbxContent>
                    <w:p w:rsidR="00CA7301" w:rsidRDefault="00CA7301" w:rsidP="00CA7301">
                      <w:pPr>
                        <w:pStyle w:val="1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091">
        <w:rPr>
          <w:color w:val="000000"/>
          <w:sz w:val="23"/>
          <w:szCs w:val="23"/>
        </w:rPr>
        <w:t>о результатах публичных слушаний по проекту планировки территории для строительства линейного объекта ООО «Газпромнефть-Оренбург»: «ВУ ОНГКМ. Сбор нефти и газа куста добывающих скважин К-1570» на территории муниципального образования Чкаловский сельсовет Оренбургского района Оренбургской области.</w:t>
      </w:r>
    </w:p>
    <w:p w:rsidR="00CA7301" w:rsidRPr="00933091" w:rsidRDefault="00CA7301" w:rsidP="00CA7301">
      <w:pPr>
        <w:widowControl w:val="0"/>
        <w:spacing w:after="243" w:line="230" w:lineRule="exact"/>
        <w:ind w:right="380"/>
        <w:jc w:val="right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19 ноября 2018 года.</w:t>
      </w:r>
    </w:p>
    <w:p w:rsidR="00CA7301" w:rsidRPr="00933091" w:rsidRDefault="00CA7301" w:rsidP="00CA7301">
      <w:pPr>
        <w:keepNext/>
        <w:keepLines/>
        <w:widowControl w:val="0"/>
        <w:spacing w:after="208" w:line="230" w:lineRule="exact"/>
        <w:ind w:left="20" w:firstLine="460"/>
        <w:jc w:val="both"/>
        <w:outlineLvl w:val="0"/>
        <w:rPr>
          <w:b/>
          <w:bCs/>
          <w:color w:val="000000"/>
          <w:sz w:val="23"/>
          <w:szCs w:val="23"/>
        </w:rPr>
      </w:pPr>
    </w:p>
    <w:p w:rsidR="00CA7301" w:rsidRPr="00933091" w:rsidRDefault="00CA7301" w:rsidP="00CA7301">
      <w:pPr>
        <w:keepNext/>
        <w:keepLines/>
        <w:widowControl w:val="0"/>
        <w:spacing w:after="208" w:line="230" w:lineRule="exact"/>
        <w:ind w:left="20" w:firstLine="460"/>
        <w:jc w:val="both"/>
        <w:outlineLvl w:val="0"/>
        <w:rPr>
          <w:b/>
          <w:bCs/>
          <w:color w:val="000000"/>
          <w:sz w:val="23"/>
          <w:szCs w:val="23"/>
        </w:rPr>
      </w:pPr>
      <w:r w:rsidRPr="00933091">
        <w:rPr>
          <w:b/>
          <w:bCs/>
          <w:color w:val="000000"/>
          <w:sz w:val="23"/>
          <w:szCs w:val="23"/>
        </w:rPr>
        <w:t>Публичные слушания назначены:</w:t>
      </w:r>
    </w:p>
    <w:p w:rsidR="00CA7301" w:rsidRPr="00933091" w:rsidRDefault="00CA7301" w:rsidP="00CA7301">
      <w:pPr>
        <w:widowControl w:val="0"/>
        <w:spacing w:after="275" w:line="274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11.10.2018 № 124-п «О назначении публичных слушаний по рассмотрению проекта планировки территории, предусматривающего размещение объекта «ВУ ОНГКМ. Сбор нефти и газа куста добывающих скважин К-1570» на территории муниципального образования Чкаловский сельсовет Оренбургского района Оренбургской области».</w:t>
      </w:r>
    </w:p>
    <w:p w:rsidR="00CA7301" w:rsidRPr="00933091" w:rsidRDefault="00CA7301" w:rsidP="00CA7301">
      <w:pPr>
        <w:widowControl w:val="0"/>
        <w:spacing w:after="212" w:line="230" w:lineRule="exact"/>
        <w:ind w:left="20" w:firstLine="460"/>
        <w:jc w:val="both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Данный проект разработан АО «Гипровостокнефть» г. Самара.</w:t>
      </w:r>
    </w:p>
    <w:p w:rsidR="00CA7301" w:rsidRPr="00933091" w:rsidRDefault="00CA7301" w:rsidP="00CA7301">
      <w:pPr>
        <w:widowControl w:val="0"/>
        <w:spacing w:after="14" w:line="269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19 ноября 2018 года, 18 часов 30 минут.</w:t>
      </w:r>
    </w:p>
    <w:p w:rsidR="00CA7301" w:rsidRPr="00933091" w:rsidRDefault="00CA7301" w:rsidP="00CA7301">
      <w:pPr>
        <w:widowControl w:val="0"/>
        <w:spacing w:line="552" w:lineRule="exact"/>
        <w:ind w:left="20" w:firstLine="460"/>
        <w:jc w:val="both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Количество участников слушаний:</w:t>
      </w:r>
    </w:p>
    <w:p w:rsidR="00CA7301" w:rsidRPr="00933091" w:rsidRDefault="00CA7301" w:rsidP="00CA7301">
      <w:pPr>
        <w:widowControl w:val="0"/>
        <w:spacing w:line="552" w:lineRule="exact"/>
        <w:ind w:left="20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- В присутствии 10 человек.</w:t>
      </w:r>
    </w:p>
    <w:p w:rsidR="00CA7301" w:rsidRPr="00933091" w:rsidRDefault="00CA7301" w:rsidP="00CA7301">
      <w:pPr>
        <w:widowControl w:val="0"/>
        <w:spacing w:line="552" w:lineRule="exact"/>
        <w:ind w:left="20" w:firstLine="460"/>
        <w:jc w:val="both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От участников слушаний предложения и замечания не поступили.</w:t>
      </w:r>
    </w:p>
    <w:p w:rsidR="00CA7301" w:rsidRDefault="00CA7301" w:rsidP="00CA7301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По результатам публичных слушаний проект планировки территории для строительства линейного объекта ООО «Газпромнефть-Оренбург»: «ВУ ОНГКМ. Сбор нефти и газа куста добывающих скважин К-1570» на территории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CA7301" w:rsidRPr="00933091" w:rsidRDefault="00CA7301" w:rsidP="00CA7301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  <w:sectPr w:rsidR="00CA7301" w:rsidRPr="00933091" w:rsidSect="00933091">
          <w:pgSz w:w="11909" w:h="16838"/>
          <w:pgMar w:top="1243" w:right="1226" w:bottom="1997" w:left="1226" w:header="0" w:footer="3" w:gutter="0"/>
          <w:cols w:space="720"/>
          <w:noEndnote/>
          <w:docGrid w:linePitch="360"/>
        </w:sectPr>
      </w:pPr>
    </w:p>
    <w:p w:rsidR="00CA7301" w:rsidRPr="00933091" w:rsidRDefault="00CA7301" w:rsidP="00CA7301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</w:rPr>
      </w:pPr>
    </w:p>
    <w:p w:rsidR="00CA7301" w:rsidRPr="00933091" w:rsidRDefault="00CA7301" w:rsidP="00CA7301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  <w:sectPr w:rsidR="00CA7301" w:rsidRPr="0093309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7301" w:rsidRPr="00933091" w:rsidRDefault="00CA7301" w:rsidP="00CA7301">
      <w:pPr>
        <w:widowControl w:val="0"/>
        <w:spacing w:after="248" w:line="230" w:lineRule="exact"/>
        <w:rPr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15240</wp:posOffset>
                </wp:positionV>
                <wp:extent cx="975360" cy="694690"/>
                <wp:effectExtent l="0" t="0" r="1524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301" w:rsidRDefault="00CA7301" w:rsidP="00CA7301">
                            <w:pPr>
                              <w:pStyle w:val="20"/>
                              <w:shd w:val="clear" w:color="auto" w:fill="auto"/>
                              <w:ind w:left="40" w:right="60"/>
                            </w:pPr>
                            <w: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380.35pt;margin-top:1.2pt;width:76.8pt;height:54.7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hxyA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moxP&#10;QzjJ4SiMgjCy9XNJPFxupdLPqGiQMRIsofwWnGwvlQYa4Dq4mLe4yFhdWwnU/N4GOPY78DRcNWcm&#10;CFvRj5EXLafLaeAEo3DpBF6aOufZInDCzJ+M09N0sUj9T+ZdP4grVhSUm2cGdfnBn1XvVue9Lg76&#10;UqJmhYEzISm5Xi1qibYE1J3ZzxQLgj9yc++HYY+BywNK/ijwLkaRk4XTiRNkwdiJJt7U8fzoIgq9&#10;IArS7D6lS8bpv1NCHVR1PBr3WvotN89+j7mRuGEa5kfNmgRPD04kNgpc8sKWVhNW9/ZRKkz4d6mA&#10;jA2Ftno1Eu3FqnernW2P06ENVqK4BgFLAQIDLcLsA6MS8gNGHcyRBKv3GyIpRvVzDk1ghs5gyMFY&#10;DQbhOVxNsMaoNxe6H06bVrJ1BchDm51Do2TMith0VB8FMDALmA2Wy+0cM8PneG297qbt/BcAAAD/&#10;/wMAUEsDBBQABgAIAAAAIQD2Jqg03QAAAAkBAAAPAAAAZHJzL2Rvd25yZXYueG1sTI8xT8MwEIV3&#10;JP6DdUgsiDoOVdqGOBVCsLBRWNjc+Egi7HMUu0nor+eYYDy9T+99V+0X78SEY+wDaVCrDARSE2xP&#10;rYb3t+fbLYiYDFnjAqGGb4ywry8vKlPaMNMrTofUCi6hWBoNXUpDKWVsOvQmrsKAxNlnGL1JfI6t&#10;tKOZudw7mWdZIb3piRc6M+Bjh83X4eQ1FMvTcPOyw3w+N26ij7NSCZXW11fLwz2IhEv6g+FXn9Wh&#10;ZqdjOJGNwmnYFNmGUQ35GgTnO7W+A3FkUKktyLqS/z+ofwAAAP//AwBQSwECLQAUAAYACAAAACEA&#10;toM4kv4AAADhAQAAEwAAAAAAAAAAAAAAAAAAAAAAW0NvbnRlbnRfVHlwZXNdLnhtbFBLAQItABQA&#10;BgAIAAAAIQA4/SH/1gAAAJQBAAALAAAAAAAAAAAAAAAAAC8BAABfcmVscy8ucmVsc1BLAQItABQA&#10;BgAIAAAAIQBU0dhxyAIAALUFAAAOAAAAAAAAAAAAAAAAAC4CAABkcnMvZTJvRG9jLnhtbFBLAQIt&#10;ABQABgAIAAAAIQD2Jqg03QAAAAkBAAAPAAAAAAAAAAAAAAAAACIFAABkcnMvZG93bnJldi54bWxQ&#10;SwUGAAAAAAQABADzAAAALAYAAAAA&#10;" filled="f" stroked="f">
                <v:textbox style="mso-fit-shape-to-text:t" inset="0,0,0,0">
                  <w:txbxContent>
                    <w:p w:rsidR="00CA7301" w:rsidRDefault="00CA7301" w:rsidP="00CA7301">
                      <w:pPr>
                        <w:pStyle w:val="20"/>
                        <w:shd w:val="clear" w:color="auto" w:fill="auto"/>
                        <w:ind w:left="40" w:right="60"/>
                      </w:pPr>
                      <w: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091">
        <w:rPr>
          <w:color w:val="000000"/>
          <w:sz w:val="23"/>
          <w:szCs w:val="23"/>
        </w:rPr>
        <w:t>Председатель</w:t>
      </w:r>
    </w:p>
    <w:p w:rsidR="00CA7301" w:rsidRPr="00933091" w:rsidRDefault="00CA7301" w:rsidP="00CA7301">
      <w:pPr>
        <w:widowControl w:val="0"/>
        <w:spacing w:line="230" w:lineRule="exact"/>
        <w:rPr>
          <w:color w:val="000000"/>
          <w:sz w:val="23"/>
          <w:szCs w:val="23"/>
        </w:rPr>
      </w:pPr>
      <w:r w:rsidRPr="00933091">
        <w:rPr>
          <w:color w:val="000000"/>
          <w:sz w:val="23"/>
          <w:szCs w:val="23"/>
        </w:rPr>
        <w:t>Секретарь</w:t>
      </w: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A7301" w:rsidRDefault="00CA7301" w:rsidP="00CA7301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C00F4B" w:rsidRDefault="00CA7301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9"/>
    <w:rsid w:val="001C1AF9"/>
    <w:rsid w:val="008248C8"/>
    <w:rsid w:val="00CA7301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3261-6D90-4ABC-8002-F5A39B68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A7301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A7301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a3">
    <w:name w:val="Основной текст_"/>
    <w:link w:val="11"/>
    <w:locked/>
    <w:rsid w:val="00CA7301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CA7301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CA7301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CA7301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CA7301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CA730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0">
    <w:name w:val="Подпись к картинке (2) Exact"/>
    <w:link w:val="20"/>
    <w:rsid w:val="00CA7301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CA7301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link w:val="2"/>
    <w:rsid w:val="00CA7301"/>
    <w:rPr>
      <w:rFonts w:ascii="Times New Roman" w:eastAsia="Calibri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rsid w:val="00CA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9967</Characters>
  <Application>Microsoft Office Word</Application>
  <DocSecurity>0</DocSecurity>
  <Lines>83</Lines>
  <Paragraphs>23</Paragraphs>
  <ScaleCrop>false</ScaleCrop>
  <Company>Microsoft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2019-01-17T07:35:00Z</dcterms:created>
  <dcterms:modified xsi:type="dcterms:W3CDTF">2019-01-17T07:35:00Z</dcterms:modified>
</cp:coreProperties>
</file>